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/>
        <w:drawing>
          <wp:inline distT="0" distB="0" distL="0" distR="635">
            <wp:extent cx="2095500" cy="1397000"/>
            <wp:effectExtent l="0" t="0" r="0" b="0"/>
            <wp:docPr id="1" name="Afbeeldi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</w:t>
      </w:r>
      <w:r>
        <w:rPr/>
        <w:drawing>
          <wp:inline distT="0" distB="0" distL="0" distR="0">
            <wp:extent cx="1943100" cy="1295400"/>
            <wp:effectExtent l="0" t="0" r="0" b="0"/>
            <wp:docPr id="2" name="Afbeeldi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Ontmoetingsactiviteiten Baarle-Nassau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Geboren in Baarle of ver hier vandaan? Kom samen aan tafel en geniet in goed gezelschap van lekker eten!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Wat betekent ‘Typisch Nederlandse gezelligheid en gezelligheid in andere culturen’? Wat zijn overeenkomsten en verschillen? Kom het ontdekken op 6 en 20 december: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‘</w:t>
      </w:r>
      <w:r>
        <w:rPr>
          <w:sz w:val="36"/>
          <w:szCs w:val="36"/>
        </w:rPr>
        <w:t>Typisch Nederlandse GOURMET met lekkernijen uit verschillende culturen’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  <w:t>Vrijdag 6 december van 18.30 – 21.30 uur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  <w:t>Locatie: Cultureel Centrum, Baarle-Nassau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‘</w:t>
      </w:r>
      <w:r>
        <w:rPr>
          <w:sz w:val="36"/>
          <w:szCs w:val="36"/>
        </w:rPr>
        <w:t xml:space="preserve">HIGH TEA’ </w:t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Vrijdag 20 december van 13.30 uur – 15.30 uur</w:t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Locatie: Cultureel Centrum, Baarle-Nassau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Wilt u deelnemen? Meldt u dan aan bij: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Helma Frank, tel 06-20737216 of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mail naar hfrank@vluchtelingenwerk.nl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cs="Times New Roman (Hoofdtekst CS)"/>
          <w:i/>
          <w:i/>
          <w:sz w:val="28"/>
          <w:szCs w:val="32"/>
        </w:rPr>
      </w:pPr>
      <w:r>
        <w:rPr>
          <w:rFonts w:cs="Times New Roman (Hoofdtekst CS)"/>
          <w:i/>
          <w:sz w:val="28"/>
          <w:szCs w:val="32"/>
        </w:rPr>
        <w:t xml:space="preserve">   </w:t>
      </w:r>
      <w:r>
        <w:rPr/>
        <w:drawing>
          <wp:inline distT="0" distB="635" distL="0" distR="0">
            <wp:extent cx="800100" cy="850900"/>
            <wp:effectExtent l="0" t="0" r="0" b="0"/>
            <wp:docPr id="3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 (Hoofdtekst CS)"/>
          <w:i/>
          <w:sz w:val="28"/>
          <w:szCs w:val="32"/>
        </w:rPr>
        <w:t xml:space="preserve">                                               </w:t>
      </w:r>
      <w:bookmarkStart w:id="0" w:name="_GoBack"/>
      <w:bookmarkEnd w:id="0"/>
      <w:r>
        <w:rPr>
          <w:rFonts w:cs="Times New Roman (Hoofdtekst CS)"/>
          <w:i/>
          <w:sz w:val="28"/>
          <w:szCs w:val="32"/>
        </w:rPr>
        <w:t xml:space="preserve">      </w:t>
      </w:r>
      <w:r>
        <w:rPr/>
        <w:drawing>
          <wp:inline distT="0" distB="3810" distL="0" distR="0">
            <wp:extent cx="2362200" cy="873125"/>
            <wp:effectExtent l="0" t="0" r="0" b="0"/>
            <wp:docPr id="4" name="Afbeelding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 (Hoofdtekst CS)"/>
          <w:i/>
          <w:sz w:val="28"/>
          <w:szCs w:val="32"/>
        </w:rPr>
        <w:t xml:space="preserve">                      </w:t>
      </w:r>
    </w:p>
    <w:p>
      <w:pPr>
        <w:pStyle w:val="Normal"/>
        <w:rPr>
          <w:rFonts w:cs="Times New Roman (Hoofdtekst CS)"/>
          <w:i/>
          <w:i/>
          <w:szCs w:val="32"/>
        </w:rPr>
      </w:pPr>
      <w:r>
        <w:rPr>
          <w:rFonts w:cs="Times New Roman (Hoofdtekst CS)"/>
          <w:i/>
          <w:szCs w:val="32"/>
        </w:rPr>
      </w:r>
    </w:p>
    <w:p>
      <w:pPr>
        <w:pStyle w:val="Normal"/>
        <w:rPr/>
      </w:pPr>
      <w:r>
        <w:rPr>
          <w:rFonts w:cs="Times New Roman (Hoofdtekst CS)"/>
          <w:i/>
          <w:szCs w:val="32"/>
        </w:rPr>
        <w:t>Deze activiteiten worden georganiseerd in samenwerking met het Cultureel Centrum, Contourdetwern en Theek5 in Baarle-Nassau</w:t>
      </w:r>
    </w:p>
    <w:sectPr>
      <w:type w:val="nextPage"/>
      <w:pgSz w:w="11906" w:h="16838"/>
      <w:pgMar w:left="1418" w:right="1418" w:header="0" w:top="96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b70700"/>
    <w:rPr>
      <w:rFonts w:ascii="Times New Roman" w:hAnsi="Times New Roman" w:cs="Times New Roman"/>
      <w:sz w:val="18"/>
      <w:szCs w:val="18"/>
    </w:rPr>
  </w:style>
  <w:style w:type="character" w:styleId="Internetkoppeling">
    <w:name w:val="Internetkoppeling"/>
    <w:basedOn w:val="DefaultParagraphFont"/>
    <w:uiPriority w:val="99"/>
    <w:unhideWhenUsed/>
    <w:rsid w:val="003f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3f5f9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2e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b70700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t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2</Pages>
  <Words>110</Words>
  <Characters>686</Characters>
  <CharactersWithSpaces>897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2019-11-20T16:29:00Z</dcterms:created>
  <dc:creator>Microsoft Office User</dc:creator>
  <dc:description/>
  <dc:language>nl-NL</dc:language>
  <cp:lastModifiedBy>Microsoft Office User</cp:lastModifiedBy>
  <cp:lastPrinted>2019-11-20T16:27:00Z</cp:lastPrinted>
  <dcterms:modified xsi:type="dcterms:W3CDTF">2019-11-20T16:29:00Z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